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Video: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https://www.youtube.com/watch?v=EkU7SCWUows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App: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https://bestpet.bubbleapps.io/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Editor: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https://bubble.is/page?type=api&amp;id=bestpet&amp;tab=tabs-2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EkU7SCWUows" TargetMode="External"/><Relationship Id="rId6" Type="http://schemas.openxmlformats.org/officeDocument/2006/relationships/hyperlink" Target="https://bestpet.bubbleapps.io/" TargetMode="External"/><Relationship Id="rId7" Type="http://schemas.openxmlformats.org/officeDocument/2006/relationships/hyperlink" Target="https://bubble.is/page?type=api&amp;id=bestpet&amp;tab=tabs-2" TargetMode="External"/></Relationships>
</file>